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«Дорога не терпит шалости – наказывает без жалости»</w:t>
      </w:r>
    </w:p>
    <w:p w:rsidR="008778E0" w:rsidRPr="008778E0" w:rsidRDefault="00421315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771574" wp14:editId="667EC839">
            <wp:simplePos x="0" y="0"/>
            <wp:positionH relativeFrom="column">
              <wp:posOffset>108585</wp:posOffset>
            </wp:positionH>
            <wp:positionV relativeFrom="paragraph">
              <wp:posOffset>66675</wp:posOffset>
            </wp:positionV>
            <wp:extent cx="2923540" cy="2192655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E0"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ПОМНИТЕ!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Воспитатели – не доучили,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Родители – не досмотрели,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ГИБДД – не </w:t>
      </w:r>
      <w:proofErr w:type="spellStart"/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доорганизовало</w:t>
      </w:r>
      <w:proofErr w:type="spellEnd"/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Водитель – не среагировал,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а в результате – ребенок пострадал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 дорожно-транспортном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proofErr w:type="gramStart"/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происшествии</w:t>
      </w:r>
      <w:proofErr w:type="gramEnd"/>
      <w:r w:rsidRPr="008778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8778E0" w:rsidRPr="008778E0" w:rsidRDefault="008778E0" w:rsidP="001A370E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ДТП дети попадают не просто так. Одни выбегают поиграть на проезжую часть дороги, догоняя свой мяч,</w:t>
      </w:r>
      <w:r w:rsidR="004213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</w:t>
      </w:r>
      <w:r w:rsidR="001A3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433F81" wp14:editId="37E7F71B">
            <wp:simplePos x="0" y="0"/>
            <wp:positionH relativeFrom="column">
              <wp:posOffset>2592705</wp:posOffset>
            </wp:positionH>
            <wp:positionV relativeFrom="paragraph">
              <wp:posOffset>177165</wp:posOffset>
            </wp:positionV>
            <wp:extent cx="3855085" cy="2573020"/>
            <wp:effectExtent l="0" t="0" r="0" b="0"/>
            <wp:wrapTight wrapText="bothSides">
              <wp:wrapPolygon edited="0">
                <wp:start x="0" y="0"/>
                <wp:lineTo x="0" y="21429"/>
                <wp:lineTo x="21454" y="21429"/>
                <wp:lineTo x="21454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 xml:space="preserve">                </w:t>
      </w:r>
      <w:r w:rsidR="008778E0" w:rsidRPr="008778E0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="008778E0" w:rsidRPr="008778E0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u w:val="single"/>
          <w:lang w:eastAsia="ru-RU"/>
        </w:rPr>
        <w:t>«Делай, как я»</w:t>
      </w:r>
      <w:r w:rsidR="008778E0" w:rsidRPr="008778E0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 xml:space="preserve">                                           </w:t>
      </w:r>
      <w:r w:rsidR="008778E0" w:rsidRPr="008778E0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 xml:space="preserve">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ребенок не нарушал Правила дорожного движения, он должен не просто их знать - у него должен сформироваться навык безопасного поведения на дороге.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если вы опаздываете: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все равно переходите дорогу там, где это разрешено Правилами;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собственном автомобиле соблюдайте скоростной режим;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8778E0" w:rsidRDefault="008778E0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778E0" w:rsidRPr="008778E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Сопровождая ребенка, родители должны соблюдать следующие требования: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дома выходить заблаговременно, чтобы ребенок привыкал идти не спеша.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Приучайте детей переходить проезжую часть только на пешеходных переходах.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Переходите улицу строго под прямым углом.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транспорта выходите впереди ребенка, чтобы малыш не упал.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Привлекайте ребенка к участию в наблюдении за обстановкой на дороге.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Покажите безопасный путь в детский сад, школу, магазин.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в присутствии ребенка не нарушайте ПДД.</w:t>
      </w:r>
    </w:p>
    <w:p w:rsidR="008778E0" w:rsidRPr="008778E0" w:rsidRDefault="001A370E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D9ECC2A" wp14:editId="000B533C">
            <wp:simplePos x="0" y="0"/>
            <wp:positionH relativeFrom="column">
              <wp:posOffset>3568065</wp:posOffset>
            </wp:positionH>
            <wp:positionV relativeFrom="paragraph">
              <wp:posOffset>38735</wp:posOffset>
            </wp:positionV>
            <wp:extent cx="2854325" cy="1836420"/>
            <wp:effectExtent l="0" t="0" r="3175" b="0"/>
            <wp:wrapTight wrapText="bothSides">
              <wp:wrapPolygon edited="0">
                <wp:start x="0" y="0"/>
                <wp:lineTo x="0" y="21286"/>
                <wp:lineTo x="21480" y="21286"/>
                <wp:lineTo x="21480" y="0"/>
                <wp:lineTo x="0" y="0"/>
              </wp:wrapPolygon>
            </wp:wrapTight>
            <wp:docPr id="3" name="Рисунок 3" descr="https://avatars.mds.yandex.net/i?id=deea12e13cdaef8cf31b33045d478d571c82ae8c-52324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deea12e13cdaef8cf31b33045d478d571c82ae8c-52324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Играй только в стороне от дороги.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 улицу только шагом, не беги.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Следи за сигналом светофора, когда переходишь улицу.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 при переходе улицы сначала налево, потом направо.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пересекай путь приближающемуся транспорту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Трамваи всегда обходи спереди.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Входи в любой вид транспорта и выходи из него только тогда, когда он стоит.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высовывайся из окна движущегося транспорта.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выезжай на велосипеде на проезжую часть.</w:t>
      </w:r>
    </w:p>
    <w:p w:rsidR="008778E0" w:rsidRPr="008778E0" w:rsidRDefault="008778E0" w:rsidP="008778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8778E0" w:rsidRPr="008778E0" w:rsidRDefault="001A370E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</w:t>
      </w:r>
      <w:r w:rsidRPr="001372B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 </w:t>
      </w:r>
      <w:r w:rsidR="008778E0" w:rsidRPr="008778E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Уважаемые родители! Помните!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улице крепко держите ребёнка за руку!</w:t>
      </w:r>
      <w:r w:rsidR="001A370E" w:rsidRPr="001A370E">
        <w:rPr>
          <w:noProof/>
          <w:lang w:eastAsia="ru-RU"/>
        </w:rPr>
        <w:t xml:space="preserve"> 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учится законам улицы у родителей.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8778E0" w:rsidRPr="008778E0" w:rsidRDefault="001372BD" w:rsidP="001372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157584A" wp14:editId="2EE2D05F">
            <wp:simplePos x="0" y="0"/>
            <wp:positionH relativeFrom="column">
              <wp:posOffset>3987165</wp:posOffset>
            </wp:positionH>
            <wp:positionV relativeFrom="paragraph">
              <wp:posOffset>91440</wp:posOffset>
            </wp:positionV>
            <wp:extent cx="2499360" cy="1794510"/>
            <wp:effectExtent l="0" t="0" r="0" b="0"/>
            <wp:wrapTight wrapText="bothSides">
              <wp:wrapPolygon edited="0">
                <wp:start x="0" y="0"/>
                <wp:lineTo x="0" y="21325"/>
                <wp:lineTo x="21402" y="21325"/>
                <wp:lineTo x="21402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E0" w:rsidRPr="008778E0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>Для того, что бы вы всегда были спокойны за своего ребенка, и он чувствовал себя уверенно на дороге, советуем Вам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напоминайте основные Правила дорожного движения своему ребенку каждый день;</w:t>
      </w: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в присутствии ребенка не нарушайте Правила движения;</w:t>
      </w: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переходе проезжей части держите ребенка за руку;</w:t>
      </w:r>
      <w:r w:rsidR="001A370E" w:rsidRPr="001A370E">
        <w:rPr>
          <w:noProof/>
          <w:lang w:eastAsia="ru-RU"/>
        </w:rPr>
        <w:t xml:space="preserve"> </w:t>
      </w:r>
    </w:p>
    <w:p w:rsidR="001372BD" w:rsidRPr="001372BD" w:rsidRDefault="001372BD" w:rsidP="001372B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8778E0" w:rsidRPr="008778E0" w:rsidRDefault="008778E0" w:rsidP="008778E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позволяйте своему ребенку играть на дороге.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раз помните! Дорога полна неожиданностей: она не терпит шалост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421315" w:rsidRPr="008778E0" w:rsidRDefault="00421315" w:rsidP="00421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Безопасные шаги на пути к безопасности на дороге.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должны знать родители о своем ребенке?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3-4 года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ребенок может отличить движущуюся машину от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стоящей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он уверен, что машина останавливается мгновенно.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6 лет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незначительного.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7 лет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более уверенно отличать правую сторону дорогу от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левой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8 лет</w:t>
      </w:r>
      <w:r w:rsidR="004213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может мгновенно отреагировать на отклик и т.д.;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имеет опыт пешеходного передвижения на дороге;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активно осваивает основные навыки езды на велосипеде;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Полезно прочитать ребенку стихотворения</w:t>
      </w:r>
      <w:r w:rsidRPr="008778E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 одного мальчика» С. Михалкова,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«Меч» С. Маршака,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«Для пешеходов» В. Тимофеева,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«Азбука безопасности» О. </w:t>
      </w:r>
      <w:proofErr w:type="spell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Бедарева</w:t>
      </w:r>
      <w:proofErr w:type="spell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«Для чего нам нужен светофор» О. Тарутина.</w:t>
      </w:r>
    </w:p>
    <w:p w:rsidR="008778E0" w:rsidRPr="008778E0" w:rsidRDefault="00421315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ПОМНИТЕ!!! Все взрослые являются примером для детей!</w:t>
      </w:r>
    </w:p>
    <w:p w:rsidR="008778E0" w:rsidRPr="008778E0" w:rsidRDefault="008778E0" w:rsidP="00421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«Дисциплина на улице - залог безопасности»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</w:t>
      </w:r>
      <w:r w:rsidR="004213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распространённые причины дорожно-транспортных происшествий:</w:t>
      </w:r>
    </w:p>
    <w:p w:rsidR="008778E0" w:rsidRPr="008778E0" w:rsidRDefault="008778E0" w:rsidP="001A37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4213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игра на проезжей части: наши дети привыкли, что вся свободная территория - место для игр.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Физиологические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8778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Психологические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1372BD" w:rsidRDefault="001372BD" w:rsidP="00877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372BD" w:rsidRDefault="001372BD" w:rsidP="00877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8778E0" w:rsidRPr="008778E0" w:rsidRDefault="008778E0" w:rsidP="00877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Знать следующие правила дорожного движения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Переходить улицу только на зелёный свет светофора.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 Не играть на дороге или около проезжей части.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 Переходить улицу только по пешеходному переходу.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 При переходе улицы сначала посмотреть налево, а дойдя до середины 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–н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аправо.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 Знать устройство проезжей части.</w:t>
      </w:r>
    </w:p>
    <w:p w:rsidR="008778E0" w:rsidRDefault="008778E0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 Знать некоторые дорожные знаки для пешеходов и водителей.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</w:p>
    <w:p w:rsidR="008778E0" w:rsidRPr="008778E0" w:rsidRDefault="008778E0" w:rsidP="008778E0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         </w:t>
      </w:r>
      <w:r w:rsidRPr="008778E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Знать правила поведения в транспорте: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 Нельзя детям ездить на транспорте без родителей, без сопровождения взрослых.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Не стоять у дверей.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 Разговаривать тихо, чтобы не мешать другим.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 Нельзя высовываться и выставлять руки в открытые окна.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 Уступать место пожилым людям, пассажирам с маленькими </w:t>
      </w:r>
      <w:proofErr w:type="spell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детьми</w:t>
      </w:r>
      <w:proofErr w:type="gramStart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нать</w:t>
      </w:r>
      <w:proofErr w:type="spellEnd"/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соблюдать правила поведения во дворе: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 Не ходить никуда без разрешения взрослых.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Играть только на детской площадке.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 Не играть близко от проезжей части дороги.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 Не кататься по проезжей части дороги.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p w:rsidR="008778E0" w:rsidRPr="008778E0" w:rsidRDefault="008778E0" w:rsidP="001A3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8778E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Рекомендации родителям  по формированию навыков поведения            на улицах города.</w:t>
      </w:r>
    </w:p>
    <w:p w:rsidR="00556527" w:rsidRDefault="00556527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DF0BDAC" wp14:editId="37A9261C">
            <wp:simplePos x="0" y="0"/>
            <wp:positionH relativeFrom="column">
              <wp:posOffset>-59055</wp:posOffset>
            </wp:positionH>
            <wp:positionV relativeFrom="paragraph">
              <wp:posOffset>105410</wp:posOffset>
            </wp:positionV>
            <wp:extent cx="4036060" cy="2689860"/>
            <wp:effectExtent l="0" t="0" r="2540" b="0"/>
            <wp:wrapTight wrapText="bothSides">
              <wp:wrapPolygon edited="0">
                <wp:start x="0" y="0"/>
                <wp:lineTo x="0" y="21416"/>
                <wp:lineTo x="21512" y="21416"/>
                <wp:lineTo x="21512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70E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Навык переключения на улицу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подходя к дороге, остановитесь, осмотрите улицу в обоих направлениях.</w:t>
      </w:r>
    </w:p>
    <w:p w:rsidR="00556527" w:rsidRDefault="008778E0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556527" w:rsidRDefault="00556527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56527" w:rsidRDefault="00556527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56527" w:rsidRDefault="00556527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Навык спокойного, уверенного поведения на улице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уходя из дома, не опаздывайте, выходите заблаговременно, чтобы при спокойной ходьбе иметь запас времени.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Навык переключения на самоконтроль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умение следить за своим поведением формируется ежедневно под руководством родителей.  </w:t>
      </w:r>
    </w:p>
    <w:p w:rsidR="00556527" w:rsidRDefault="00556527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56527" w:rsidRDefault="00556527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56527" w:rsidRDefault="00556527" w:rsidP="00877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Навык предвидения опасности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ребенок должен видеть своими глазами, что за разными предметами на улице часто скрывается опасность.  </w:t>
      </w:r>
    </w:p>
    <w:p w:rsidR="001372BD" w:rsidRDefault="008778E0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372BD" w:rsidRDefault="001372BD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72BD" w:rsidRDefault="001372BD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72BD" w:rsidRDefault="001372BD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72BD" w:rsidRDefault="001372BD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72BD" w:rsidRDefault="00963F08" w:rsidP="00877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61E9F3C" wp14:editId="0FCFC580">
            <wp:simplePos x="0" y="0"/>
            <wp:positionH relativeFrom="column">
              <wp:posOffset>85725</wp:posOffset>
            </wp:positionH>
            <wp:positionV relativeFrom="paragraph">
              <wp:posOffset>85725</wp:posOffset>
            </wp:positionV>
            <wp:extent cx="2377440" cy="2377440"/>
            <wp:effectExtent l="0" t="0" r="3810" b="381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0" name="Рисунок 10" descr="≡ Купить Автокресло Graco Nautilus, Matrix (США) кресло-трансформер группы 1/2/3 для детей весом от 9 до 36 кг по цене 5500.00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≡ Купить Автокресло Graco Nautilus, Matrix (США) кресло-трансформер группы 1/2/3 для детей весом от 9 до 36 кг по цене 5500.00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8E0" w:rsidRPr="008778E0" w:rsidRDefault="00963F08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</w:t>
      </w:r>
      <w:bookmarkStart w:id="0" w:name="_GoBack"/>
      <w:bookmarkEnd w:id="0"/>
      <w:r w:rsidR="008778E0" w:rsidRPr="008778E0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lang w:eastAsia="ru-RU"/>
        </w:rPr>
        <w:t>Важно чтобы родители были примером для детей в соблюдении правил дорожного движения!   Не спешите, переходите дорогу размеренным шагом!  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Выходя на проезжую часть дороги, прекратите разговаривать – ребёнок должен привыкнуть, что при переходе дороги нужно сосредоточиться.  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переходите дорогу на красный или жёлтый сигнал светофора.     Переходите дорогу только в местах, обозначенных дорожным знаком «Пешеходный переход».   Из автобуса, троллейбуса, трамвая, такси выходите первыми. В противном случае ребёнок может упасть или побежать на проезжую часть дороги.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выходите с ребёнком из-за машины, кустов, не осмотрев предварительно дороги, – это типичная ошибка, и нельзя допускать, чтобы дети её повторяли.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Посвятите отдельную прогулку правилам перехода через дорогу.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  </w:t>
      </w:r>
    </w:p>
    <w:p w:rsidR="008778E0" w:rsidRPr="008778E0" w:rsidRDefault="00556527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6F39768" wp14:editId="3A045496">
            <wp:simplePos x="0" y="0"/>
            <wp:positionH relativeFrom="column">
              <wp:posOffset>-127635</wp:posOffset>
            </wp:positionH>
            <wp:positionV relativeFrom="paragraph">
              <wp:posOffset>197485</wp:posOffset>
            </wp:positionV>
            <wp:extent cx="2796540" cy="2796540"/>
            <wp:effectExtent l="0" t="0" r="3810" b="3810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7" name="Рисунок 7" descr="https://avatars.mds.yandex.net/i?id=0bd5ed9aca974149538662fba594922dc9eb13e1-123980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0bd5ed9aca974149538662fba594922dc9eb13e1-123980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E0"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8778E0"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7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оставляйте детей без присмотра на улице, не разрешайте им играть вблизи проезжей части.  </w:t>
      </w:r>
    </w:p>
    <w:p w:rsidR="008778E0" w:rsidRPr="008778E0" w:rsidRDefault="008778E0" w:rsidP="008778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FF0000"/>
          <w:sz w:val="32"/>
          <w:szCs w:val="32"/>
          <w:lang w:eastAsia="ru-RU"/>
        </w:rPr>
      </w:pPr>
      <w:r w:rsidRPr="008778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778E0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</w:p>
    <w:p w:rsidR="003A66AC" w:rsidRPr="008778E0" w:rsidRDefault="00556527" w:rsidP="008778E0">
      <w:pPr>
        <w:ind w:left="-567" w:firstLine="567"/>
        <w:rPr>
          <w:b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F307F4C" wp14:editId="42905AAE">
            <wp:simplePos x="0" y="0"/>
            <wp:positionH relativeFrom="column">
              <wp:posOffset>87630</wp:posOffset>
            </wp:positionH>
            <wp:positionV relativeFrom="paragraph">
              <wp:posOffset>162560</wp:posOffset>
            </wp:positionV>
            <wp:extent cx="3434715" cy="2247265"/>
            <wp:effectExtent l="0" t="0" r="0" b="635"/>
            <wp:wrapTight wrapText="bothSides">
              <wp:wrapPolygon edited="0">
                <wp:start x="0" y="0"/>
                <wp:lineTo x="0" y="21423"/>
                <wp:lineTo x="21444" y="21423"/>
                <wp:lineTo x="21444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66AC" w:rsidRPr="008778E0" w:rsidSect="001372BD">
      <w:pgSz w:w="11906" w:h="16838"/>
      <w:pgMar w:top="851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C61"/>
    <w:multiLevelType w:val="multilevel"/>
    <w:tmpl w:val="99D8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3288A"/>
    <w:multiLevelType w:val="multilevel"/>
    <w:tmpl w:val="DFA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6C37"/>
    <w:multiLevelType w:val="multilevel"/>
    <w:tmpl w:val="AFE4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5CE"/>
    <w:multiLevelType w:val="multilevel"/>
    <w:tmpl w:val="E28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F7186"/>
    <w:multiLevelType w:val="multilevel"/>
    <w:tmpl w:val="C58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D48A1"/>
    <w:multiLevelType w:val="multilevel"/>
    <w:tmpl w:val="F9C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409F0"/>
    <w:multiLevelType w:val="multilevel"/>
    <w:tmpl w:val="005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80DE4"/>
    <w:multiLevelType w:val="multilevel"/>
    <w:tmpl w:val="495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95"/>
    <w:rsid w:val="001372BD"/>
    <w:rsid w:val="001A370E"/>
    <w:rsid w:val="003A66AC"/>
    <w:rsid w:val="00421315"/>
    <w:rsid w:val="00556527"/>
    <w:rsid w:val="008778E0"/>
    <w:rsid w:val="00963F08"/>
    <w:rsid w:val="00B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2</cp:revision>
  <dcterms:created xsi:type="dcterms:W3CDTF">2026-05-08T10:09:00Z</dcterms:created>
  <dcterms:modified xsi:type="dcterms:W3CDTF">2026-05-08T11:04:00Z</dcterms:modified>
</cp:coreProperties>
</file>